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4D10B" w14:textId="14BD44C8" w:rsidR="00520F05" w:rsidRPr="00520F05" w:rsidRDefault="00520F05" w:rsidP="00520F05">
      <w:pPr>
        <w:pStyle w:val="EstiloparrafoAPA"/>
        <w:ind w:firstLine="0"/>
      </w:pPr>
      <w:bookmarkStart w:id="0" w:name="_Hlk143685348"/>
      <w:r w:rsidRPr="00520F05">
        <w:t>Cuestionario realizado en la etapa de diagnostico a los procesos de almacenamiento, gestión de inventarios y alistamiento de pedidos</w:t>
      </w:r>
      <w:r>
        <w:t>.</w:t>
      </w:r>
    </w:p>
    <w:p w14:paraId="5846F907" w14:textId="0862DCBF" w:rsidR="00520F05" w:rsidRPr="00520F05" w:rsidRDefault="00520F05" w:rsidP="00520F05">
      <w:pPr>
        <w:pStyle w:val="EstiloparrafoAPA"/>
        <w:ind w:firstLine="0"/>
        <w:rPr>
          <w:b/>
          <w:bCs/>
          <w:i/>
          <w:iCs/>
        </w:rPr>
      </w:pPr>
      <w:r>
        <w:rPr>
          <w:b/>
          <w:bCs/>
          <w:i/>
          <w:iCs/>
        </w:rPr>
        <w:t>Proceso de a</w:t>
      </w:r>
      <w:r w:rsidRPr="00520F05">
        <w:rPr>
          <w:b/>
          <w:bCs/>
          <w:i/>
          <w:iCs/>
        </w:rPr>
        <w:t>lmacenamiento</w:t>
      </w:r>
    </w:p>
    <w:tbl>
      <w:tblPr>
        <w:tblStyle w:val="Tablaconcuadrcula"/>
        <w:tblW w:w="9493" w:type="dxa"/>
        <w:tblLook w:val="04A0" w:firstRow="1" w:lastRow="0" w:firstColumn="1" w:lastColumn="0" w:noHBand="0" w:noVBand="1"/>
      </w:tblPr>
      <w:tblGrid>
        <w:gridCol w:w="2940"/>
        <w:gridCol w:w="597"/>
        <w:gridCol w:w="576"/>
        <w:gridCol w:w="5380"/>
      </w:tblGrid>
      <w:tr w:rsidR="00520F05" w:rsidRPr="00BE4780" w14:paraId="21328907" w14:textId="77777777" w:rsidTr="00234BD8">
        <w:tc>
          <w:tcPr>
            <w:tcW w:w="2940" w:type="dxa"/>
          </w:tcPr>
          <w:bookmarkEnd w:id="0"/>
          <w:p w14:paraId="3BE7825E" w14:textId="77777777" w:rsidR="00520F05" w:rsidRPr="00BE4780" w:rsidRDefault="00520F05" w:rsidP="00234BD8">
            <w:pPr>
              <w:pStyle w:val="EstiloparrafoAPA"/>
              <w:spacing w:line="360" w:lineRule="auto"/>
              <w:ind w:firstLine="0"/>
              <w:jc w:val="center"/>
              <w:rPr>
                <w:sz w:val="22"/>
                <w:szCs w:val="22"/>
              </w:rPr>
            </w:pPr>
            <w:r w:rsidRPr="00BE4780">
              <w:rPr>
                <w:sz w:val="22"/>
                <w:szCs w:val="22"/>
              </w:rPr>
              <w:t>PREGUNTAS</w:t>
            </w:r>
          </w:p>
        </w:tc>
        <w:tc>
          <w:tcPr>
            <w:tcW w:w="597" w:type="dxa"/>
          </w:tcPr>
          <w:p w14:paraId="3B81371A" w14:textId="77777777" w:rsidR="00520F05" w:rsidRPr="00BE4780" w:rsidRDefault="00520F05" w:rsidP="00234BD8">
            <w:pPr>
              <w:pStyle w:val="EstiloparrafoAPA"/>
              <w:spacing w:line="360" w:lineRule="auto"/>
              <w:ind w:firstLine="0"/>
              <w:rPr>
                <w:sz w:val="22"/>
                <w:szCs w:val="22"/>
              </w:rPr>
            </w:pPr>
            <w:r w:rsidRPr="00BE4780">
              <w:rPr>
                <w:sz w:val="22"/>
                <w:szCs w:val="22"/>
              </w:rPr>
              <w:t>SI</w:t>
            </w:r>
          </w:p>
        </w:tc>
        <w:tc>
          <w:tcPr>
            <w:tcW w:w="576" w:type="dxa"/>
          </w:tcPr>
          <w:p w14:paraId="672BA9F3" w14:textId="77777777" w:rsidR="00520F05" w:rsidRPr="00BE4780" w:rsidRDefault="00520F05" w:rsidP="00234BD8">
            <w:pPr>
              <w:pStyle w:val="EstiloparrafoAPA"/>
              <w:spacing w:line="360" w:lineRule="auto"/>
              <w:ind w:firstLine="0"/>
              <w:rPr>
                <w:sz w:val="22"/>
                <w:szCs w:val="22"/>
              </w:rPr>
            </w:pPr>
            <w:r w:rsidRPr="00BE4780">
              <w:rPr>
                <w:sz w:val="22"/>
                <w:szCs w:val="22"/>
              </w:rPr>
              <w:t>NO</w:t>
            </w:r>
          </w:p>
        </w:tc>
        <w:tc>
          <w:tcPr>
            <w:tcW w:w="5380" w:type="dxa"/>
          </w:tcPr>
          <w:p w14:paraId="1123B063" w14:textId="77777777" w:rsidR="00520F05" w:rsidRPr="00BE4780" w:rsidRDefault="00520F05" w:rsidP="00234BD8">
            <w:pPr>
              <w:pStyle w:val="EstiloparrafoAPA"/>
              <w:spacing w:line="360" w:lineRule="auto"/>
              <w:ind w:firstLine="0"/>
              <w:jc w:val="center"/>
              <w:rPr>
                <w:sz w:val="22"/>
                <w:szCs w:val="22"/>
              </w:rPr>
            </w:pPr>
            <w:r w:rsidRPr="00BE4780">
              <w:rPr>
                <w:sz w:val="22"/>
                <w:szCs w:val="22"/>
              </w:rPr>
              <w:t>COMENTARIOS</w:t>
            </w:r>
          </w:p>
        </w:tc>
      </w:tr>
      <w:tr w:rsidR="00520F05" w:rsidRPr="00BE4780" w14:paraId="7D2E0CFB" w14:textId="77777777" w:rsidTr="00234BD8">
        <w:trPr>
          <w:trHeight w:val="281"/>
        </w:trPr>
        <w:tc>
          <w:tcPr>
            <w:tcW w:w="9493" w:type="dxa"/>
            <w:gridSpan w:val="4"/>
          </w:tcPr>
          <w:p w14:paraId="2ABF9AD3" w14:textId="77777777" w:rsidR="00520F05" w:rsidRPr="00BE4780" w:rsidRDefault="00520F05" w:rsidP="00234BD8">
            <w:pPr>
              <w:pStyle w:val="EstiloparrafoAPA"/>
              <w:spacing w:line="360" w:lineRule="auto"/>
              <w:ind w:firstLine="0"/>
              <w:rPr>
                <w:sz w:val="22"/>
                <w:szCs w:val="22"/>
              </w:rPr>
            </w:pPr>
          </w:p>
          <w:p w14:paraId="13A35CDC" w14:textId="77777777" w:rsidR="00520F05" w:rsidRPr="00BE4780" w:rsidRDefault="00520F05" w:rsidP="00234BD8">
            <w:pPr>
              <w:pStyle w:val="EstiloparrafoAPA"/>
              <w:spacing w:line="360" w:lineRule="auto"/>
              <w:ind w:firstLine="0"/>
              <w:jc w:val="center"/>
              <w:rPr>
                <w:sz w:val="22"/>
                <w:szCs w:val="22"/>
              </w:rPr>
            </w:pPr>
            <w:r w:rsidRPr="00BE4780">
              <w:rPr>
                <w:b/>
                <w:bCs/>
                <w:sz w:val="22"/>
                <w:szCs w:val="22"/>
              </w:rPr>
              <w:t>Almacenamiento</w:t>
            </w:r>
          </w:p>
        </w:tc>
      </w:tr>
      <w:tr w:rsidR="00520F05" w:rsidRPr="00BE4780" w14:paraId="1B5082A5" w14:textId="77777777" w:rsidTr="00234BD8">
        <w:trPr>
          <w:trHeight w:val="1020"/>
        </w:trPr>
        <w:tc>
          <w:tcPr>
            <w:tcW w:w="2940" w:type="dxa"/>
          </w:tcPr>
          <w:p w14:paraId="6AB4E7B3" w14:textId="77777777" w:rsidR="00520F05" w:rsidRPr="00BE4780" w:rsidRDefault="00520F05" w:rsidP="00234BD8">
            <w:pPr>
              <w:pStyle w:val="EstiloparrafoAPA"/>
              <w:spacing w:line="360" w:lineRule="auto"/>
              <w:ind w:firstLine="0"/>
              <w:rPr>
                <w:sz w:val="22"/>
                <w:szCs w:val="22"/>
              </w:rPr>
            </w:pPr>
            <w:r w:rsidRPr="00BE4780">
              <w:rPr>
                <w:sz w:val="22"/>
                <w:szCs w:val="22"/>
              </w:rPr>
              <w:t>¿Los productos existentes son sometidos a recuentos periódicos, para verificar la veracidad de estos?</w:t>
            </w:r>
          </w:p>
        </w:tc>
        <w:tc>
          <w:tcPr>
            <w:tcW w:w="597" w:type="dxa"/>
          </w:tcPr>
          <w:p w14:paraId="3929BB3C" w14:textId="77777777" w:rsidR="00520F05" w:rsidRPr="00BE4780" w:rsidRDefault="00520F05" w:rsidP="00234BD8">
            <w:pPr>
              <w:pStyle w:val="EstiloparrafoAPA"/>
              <w:spacing w:line="360" w:lineRule="auto"/>
              <w:ind w:firstLine="0"/>
              <w:rPr>
                <w:sz w:val="22"/>
                <w:szCs w:val="22"/>
              </w:rPr>
            </w:pPr>
            <w:r w:rsidRPr="00BE4780">
              <w:rPr>
                <w:sz w:val="22"/>
                <w:szCs w:val="22"/>
              </w:rPr>
              <w:br/>
            </w:r>
            <w:r w:rsidRPr="00BE4780">
              <w:rPr>
                <w:sz w:val="22"/>
                <w:szCs w:val="22"/>
              </w:rPr>
              <w:br/>
            </w:r>
          </w:p>
        </w:tc>
        <w:tc>
          <w:tcPr>
            <w:tcW w:w="576" w:type="dxa"/>
          </w:tcPr>
          <w:p w14:paraId="1100B448" w14:textId="77777777" w:rsidR="00520F05" w:rsidRPr="00BE4780" w:rsidRDefault="00520F05" w:rsidP="00234BD8">
            <w:pPr>
              <w:pStyle w:val="EstiloparrafoAPA"/>
              <w:spacing w:line="360" w:lineRule="auto"/>
              <w:ind w:firstLine="0"/>
              <w:rPr>
                <w:sz w:val="22"/>
                <w:szCs w:val="22"/>
              </w:rPr>
            </w:pPr>
            <w:r w:rsidRPr="00BE4780">
              <w:rPr>
                <w:sz w:val="22"/>
                <w:szCs w:val="22"/>
              </w:rPr>
              <w:t>X</w:t>
            </w:r>
            <w:r w:rsidRPr="00BE4780">
              <w:rPr>
                <w:sz w:val="22"/>
                <w:szCs w:val="22"/>
              </w:rPr>
              <w:br/>
              <w:t xml:space="preserve">  </w:t>
            </w:r>
          </w:p>
        </w:tc>
        <w:tc>
          <w:tcPr>
            <w:tcW w:w="5380" w:type="dxa"/>
          </w:tcPr>
          <w:p w14:paraId="6310EC92" w14:textId="77777777" w:rsidR="00520F05" w:rsidRPr="00BE4780" w:rsidRDefault="00520F05" w:rsidP="00234BD8">
            <w:pPr>
              <w:pStyle w:val="EstiloparrafoAPA"/>
              <w:spacing w:line="360" w:lineRule="auto"/>
              <w:ind w:firstLine="0"/>
              <w:rPr>
                <w:sz w:val="22"/>
                <w:szCs w:val="22"/>
              </w:rPr>
            </w:pPr>
            <w:r w:rsidRPr="00BE4780">
              <w:rPr>
                <w:sz w:val="22"/>
                <w:szCs w:val="22"/>
              </w:rPr>
              <w:t xml:space="preserve">El ultimo inventario que realizaron fue hace seis años, desde ese día no se han realizado reconteos de los productos.  </w:t>
            </w:r>
          </w:p>
        </w:tc>
      </w:tr>
      <w:tr w:rsidR="00520F05" w:rsidRPr="00BE4780" w14:paraId="6F591B65" w14:textId="77777777" w:rsidTr="00234BD8">
        <w:tc>
          <w:tcPr>
            <w:tcW w:w="2940" w:type="dxa"/>
          </w:tcPr>
          <w:p w14:paraId="7AB0B31A" w14:textId="77777777" w:rsidR="00520F05" w:rsidRPr="00BE4780" w:rsidRDefault="00520F05" w:rsidP="00234BD8">
            <w:pPr>
              <w:pStyle w:val="EstiloparrafoAPA"/>
              <w:spacing w:line="360" w:lineRule="auto"/>
              <w:ind w:firstLine="0"/>
              <w:rPr>
                <w:sz w:val="22"/>
                <w:szCs w:val="22"/>
              </w:rPr>
            </w:pPr>
            <w:r w:rsidRPr="00BE4780">
              <w:rPr>
                <w:sz w:val="22"/>
                <w:szCs w:val="22"/>
              </w:rPr>
              <w:t>¿Se realiza el almacenamiento de los productos en un lugar seguro?</w:t>
            </w:r>
          </w:p>
        </w:tc>
        <w:tc>
          <w:tcPr>
            <w:tcW w:w="597" w:type="dxa"/>
          </w:tcPr>
          <w:p w14:paraId="67D3F15E" w14:textId="77777777" w:rsidR="00520F05" w:rsidRPr="00BE4780" w:rsidRDefault="00520F05" w:rsidP="00234BD8">
            <w:pPr>
              <w:pStyle w:val="EstiloparrafoAPA"/>
              <w:spacing w:line="360" w:lineRule="auto"/>
              <w:ind w:firstLine="0"/>
              <w:rPr>
                <w:sz w:val="22"/>
                <w:szCs w:val="22"/>
              </w:rPr>
            </w:pPr>
            <w:r w:rsidRPr="00BE4780">
              <w:rPr>
                <w:sz w:val="22"/>
                <w:szCs w:val="22"/>
              </w:rPr>
              <w:br/>
            </w:r>
            <w:r w:rsidRPr="00BE4780">
              <w:rPr>
                <w:sz w:val="22"/>
                <w:szCs w:val="22"/>
              </w:rPr>
              <w:br/>
              <w:t xml:space="preserve">  </w:t>
            </w:r>
          </w:p>
        </w:tc>
        <w:tc>
          <w:tcPr>
            <w:tcW w:w="576" w:type="dxa"/>
          </w:tcPr>
          <w:p w14:paraId="48DF85FB" w14:textId="77777777" w:rsidR="00520F05" w:rsidRPr="00BE4780" w:rsidRDefault="00520F05" w:rsidP="00234BD8">
            <w:pPr>
              <w:pStyle w:val="EstiloparrafoAPA"/>
              <w:spacing w:line="360" w:lineRule="auto"/>
              <w:ind w:firstLine="0"/>
              <w:rPr>
                <w:sz w:val="22"/>
                <w:szCs w:val="22"/>
              </w:rPr>
            </w:pPr>
            <w:r w:rsidRPr="00BE4780">
              <w:rPr>
                <w:sz w:val="22"/>
                <w:szCs w:val="22"/>
              </w:rPr>
              <w:t>X</w:t>
            </w:r>
          </w:p>
        </w:tc>
        <w:tc>
          <w:tcPr>
            <w:tcW w:w="5380" w:type="dxa"/>
          </w:tcPr>
          <w:p w14:paraId="4223B810" w14:textId="77777777" w:rsidR="00520F05" w:rsidRPr="00BE4780" w:rsidRDefault="00520F05" w:rsidP="00234BD8">
            <w:pPr>
              <w:pStyle w:val="EstiloparrafoAPA"/>
              <w:spacing w:line="360" w:lineRule="auto"/>
              <w:ind w:firstLine="0"/>
              <w:rPr>
                <w:sz w:val="22"/>
                <w:szCs w:val="22"/>
              </w:rPr>
            </w:pPr>
            <w:r w:rsidRPr="00BE4780">
              <w:rPr>
                <w:sz w:val="22"/>
                <w:szCs w:val="22"/>
              </w:rPr>
              <w:t xml:space="preserve">Se evidencian que hay goteras dentro de la bodega que en algunas ocasiones genera deterioro de los productos almacenados o perdida de espacio ya que allí no se puede almacenar productos </w:t>
            </w:r>
          </w:p>
        </w:tc>
      </w:tr>
      <w:tr w:rsidR="00520F05" w:rsidRPr="00BE4780" w14:paraId="7EB64FAC" w14:textId="77777777" w:rsidTr="00234BD8">
        <w:tc>
          <w:tcPr>
            <w:tcW w:w="2940" w:type="dxa"/>
          </w:tcPr>
          <w:p w14:paraId="487CECE0" w14:textId="77777777" w:rsidR="00520F05" w:rsidRPr="00BE4780" w:rsidRDefault="00520F05" w:rsidP="00234BD8">
            <w:pPr>
              <w:pStyle w:val="EstiloparrafoAPA"/>
              <w:spacing w:line="360" w:lineRule="auto"/>
              <w:ind w:firstLine="0"/>
              <w:rPr>
                <w:sz w:val="22"/>
                <w:szCs w:val="22"/>
              </w:rPr>
            </w:pPr>
            <w:r w:rsidRPr="00BE4780">
              <w:rPr>
                <w:sz w:val="22"/>
                <w:szCs w:val="22"/>
              </w:rPr>
              <w:t>¿Se realiza alguna verificación de los productos despachados con los pedidos facturados, como forma de controlar las existencias en almacén?</w:t>
            </w:r>
          </w:p>
        </w:tc>
        <w:tc>
          <w:tcPr>
            <w:tcW w:w="597" w:type="dxa"/>
          </w:tcPr>
          <w:p w14:paraId="7B981886" w14:textId="77777777" w:rsidR="00520F05" w:rsidRPr="00BE4780" w:rsidRDefault="00520F05" w:rsidP="00234BD8">
            <w:pPr>
              <w:pStyle w:val="EstiloparrafoAPA"/>
              <w:spacing w:line="360" w:lineRule="auto"/>
              <w:ind w:firstLine="0"/>
              <w:rPr>
                <w:sz w:val="22"/>
                <w:szCs w:val="22"/>
              </w:rPr>
            </w:pPr>
          </w:p>
        </w:tc>
        <w:tc>
          <w:tcPr>
            <w:tcW w:w="576" w:type="dxa"/>
          </w:tcPr>
          <w:p w14:paraId="14F1D401" w14:textId="77777777" w:rsidR="00520F05" w:rsidRPr="00BE4780" w:rsidRDefault="00520F05" w:rsidP="00234BD8">
            <w:pPr>
              <w:pStyle w:val="EstiloparrafoAPA"/>
              <w:spacing w:line="360" w:lineRule="auto"/>
              <w:ind w:firstLine="0"/>
              <w:rPr>
                <w:sz w:val="22"/>
                <w:szCs w:val="22"/>
              </w:rPr>
            </w:pPr>
            <w:r w:rsidRPr="00BE4780">
              <w:rPr>
                <w:sz w:val="22"/>
                <w:szCs w:val="22"/>
              </w:rPr>
              <w:t>X</w:t>
            </w:r>
            <w:r w:rsidRPr="00BE4780">
              <w:rPr>
                <w:sz w:val="22"/>
                <w:szCs w:val="22"/>
              </w:rPr>
              <w:br/>
            </w:r>
            <w:r w:rsidRPr="00BE4780">
              <w:rPr>
                <w:sz w:val="22"/>
                <w:szCs w:val="22"/>
              </w:rPr>
              <w:br/>
              <w:t xml:space="preserve">  </w:t>
            </w:r>
          </w:p>
        </w:tc>
        <w:tc>
          <w:tcPr>
            <w:tcW w:w="5380" w:type="dxa"/>
          </w:tcPr>
          <w:p w14:paraId="1C5EDFA4" w14:textId="77777777" w:rsidR="00520F05" w:rsidRPr="00BE4780" w:rsidRDefault="00520F05" w:rsidP="00234BD8">
            <w:pPr>
              <w:pStyle w:val="EstiloparrafoAPA"/>
              <w:spacing w:line="360" w:lineRule="auto"/>
              <w:ind w:firstLine="0"/>
              <w:rPr>
                <w:sz w:val="22"/>
                <w:szCs w:val="22"/>
              </w:rPr>
            </w:pPr>
            <w:r w:rsidRPr="00BE4780">
              <w:rPr>
                <w:sz w:val="22"/>
                <w:szCs w:val="22"/>
              </w:rPr>
              <w:t>Se evidencia que solo se realiza dicha verificación si se recibe algún reclamo del cliente. Es decir que le facturaron una cantidad distinta a la solicitada por él</w:t>
            </w:r>
          </w:p>
        </w:tc>
      </w:tr>
      <w:tr w:rsidR="00520F05" w:rsidRPr="00BE4780" w14:paraId="2746B627" w14:textId="77777777" w:rsidTr="00234BD8">
        <w:tc>
          <w:tcPr>
            <w:tcW w:w="2940" w:type="dxa"/>
          </w:tcPr>
          <w:p w14:paraId="331B630F" w14:textId="77777777" w:rsidR="00520F05" w:rsidRPr="00BE4780" w:rsidRDefault="00520F05" w:rsidP="00234BD8">
            <w:pPr>
              <w:pStyle w:val="EstiloparrafoAPA"/>
              <w:spacing w:line="360" w:lineRule="auto"/>
              <w:ind w:firstLine="0"/>
              <w:rPr>
                <w:sz w:val="22"/>
                <w:szCs w:val="22"/>
              </w:rPr>
            </w:pPr>
            <w:r w:rsidRPr="00BE4780">
              <w:rPr>
                <w:sz w:val="22"/>
                <w:szCs w:val="22"/>
              </w:rPr>
              <w:t>¿Existe restricción de acceso físico a las áreas de almacenaje?</w:t>
            </w:r>
          </w:p>
        </w:tc>
        <w:tc>
          <w:tcPr>
            <w:tcW w:w="597" w:type="dxa"/>
          </w:tcPr>
          <w:p w14:paraId="3CB40DBE" w14:textId="77777777" w:rsidR="00520F05" w:rsidRPr="00BE4780" w:rsidRDefault="00520F05" w:rsidP="00234BD8">
            <w:pPr>
              <w:pStyle w:val="EstiloparrafoAPA"/>
              <w:spacing w:line="360" w:lineRule="auto"/>
              <w:ind w:firstLine="0"/>
              <w:rPr>
                <w:sz w:val="22"/>
                <w:szCs w:val="22"/>
              </w:rPr>
            </w:pPr>
          </w:p>
        </w:tc>
        <w:tc>
          <w:tcPr>
            <w:tcW w:w="576" w:type="dxa"/>
          </w:tcPr>
          <w:p w14:paraId="627FFCF3" w14:textId="77777777" w:rsidR="00520F05" w:rsidRPr="00BE4780" w:rsidRDefault="00520F05" w:rsidP="00234BD8">
            <w:pPr>
              <w:pStyle w:val="EstiloparrafoAPA"/>
              <w:spacing w:line="360" w:lineRule="auto"/>
              <w:ind w:firstLine="0"/>
              <w:rPr>
                <w:sz w:val="22"/>
                <w:szCs w:val="22"/>
              </w:rPr>
            </w:pPr>
            <w:r w:rsidRPr="00BE4780">
              <w:rPr>
                <w:sz w:val="22"/>
                <w:szCs w:val="22"/>
              </w:rPr>
              <w:t>X</w:t>
            </w:r>
            <w:r w:rsidRPr="00BE4780">
              <w:rPr>
                <w:sz w:val="22"/>
                <w:szCs w:val="22"/>
              </w:rPr>
              <w:br/>
              <w:t xml:space="preserve">  </w:t>
            </w:r>
          </w:p>
        </w:tc>
        <w:tc>
          <w:tcPr>
            <w:tcW w:w="5380" w:type="dxa"/>
          </w:tcPr>
          <w:p w14:paraId="6317E8B1" w14:textId="77777777" w:rsidR="00520F05" w:rsidRPr="00BE4780" w:rsidRDefault="00520F05" w:rsidP="00234BD8">
            <w:pPr>
              <w:pStyle w:val="EstiloparrafoAPA"/>
              <w:spacing w:line="360" w:lineRule="auto"/>
              <w:ind w:firstLine="0"/>
              <w:rPr>
                <w:sz w:val="22"/>
                <w:szCs w:val="22"/>
              </w:rPr>
            </w:pPr>
            <w:r w:rsidRPr="00BE4780">
              <w:rPr>
                <w:sz w:val="22"/>
                <w:szCs w:val="22"/>
              </w:rPr>
              <w:t xml:space="preserve">Se observa que los vendedores constantemente suben ya sea a tomar fotografías a algún producto o cuando el pedido está muy demorado y cuando es solo una unidad de cierta referencia que necesitan para enviar un pedido puntual, son ellos mismos los que suben a sacarla </w:t>
            </w:r>
          </w:p>
        </w:tc>
      </w:tr>
      <w:tr w:rsidR="00520F05" w:rsidRPr="00BE4780" w14:paraId="6C6AEDFC" w14:textId="77777777" w:rsidTr="00234BD8">
        <w:tc>
          <w:tcPr>
            <w:tcW w:w="2940" w:type="dxa"/>
          </w:tcPr>
          <w:p w14:paraId="5EC6C691" w14:textId="77777777" w:rsidR="00520F05" w:rsidRPr="00BE4780" w:rsidRDefault="00520F05" w:rsidP="00234BD8">
            <w:pPr>
              <w:pStyle w:val="EstiloparrafoAPA"/>
              <w:spacing w:line="360" w:lineRule="auto"/>
              <w:ind w:firstLine="0"/>
              <w:rPr>
                <w:sz w:val="22"/>
                <w:szCs w:val="22"/>
              </w:rPr>
            </w:pPr>
            <w:r w:rsidRPr="00BE4780">
              <w:rPr>
                <w:sz w:val="22"/>
                <w:szCs w:val="22"/>
              </w:rPr>
              <w:t>¿Con frecuencia sucede una situación de falta de stock?</w:t>
            </w:r>
          </w:p>
        </w:tc>
        <w:tc>
          <w:tcPr>
            <w:tcW w:w="597" w:type="dxa"/>
          </w:tcPr>
          <w:p w14:paraId="0ABC7EB2" w14:textId="77777777" w:rsidR="00520F05" w:rsidRPr="00BE4780" w:rsidRDefault="00520F05" w:rsidP="00234BD8">
            <w:pPr>
              <w:pStyle w:val="EstiloparrafoAPA"/>
              <w:spacing w:line="360" w:lineRule="auto"/>
              <w:ind w:firstLine="0"/>
              <w:rPr>
                <w:sz w:val="22"/>
                <w:szCs w:val="22"/>
              </w:rPr>
            </w:pPr>
            <w:r w:rsidRPr="00BE4780">
              <w:rPr>
                <w:sz w:val="22"/>
                <w:szCs w:val="22"/>
              </w:rPr>
              <w:t xml:space="preserve"> X</w:t>
            </w:r>
          </w:p>
        </w:tc>
        <w:tc>
          <w:tcPr>
            <w:tcW w:w="576" w:type="dxa"/>
          </w:tcPr>
          <w:p w14:paraId="7C553A38" w14:textId="77777777" w:rsidR="00520F05" w:rsidRPr="00BE4780" w:rsidRDefault="00520F05" w:rsidP="00234BD8">
            <w:pPr>
              <w:pStyle w:val="EstiloparrafoAPA"/>
              <w:spacing w:line="360" w:lineRule="auto"/>
              <w:ind w:firstLine="0"/>
              <w:rPr>
                <w:sz w:val="22"/>
                <w:szCs w:val="22"/>
              </w:rPr>
            </w:pPr>
          </w:p>
        </w:tc>
        <w:tc>
          <w:tcPr>
            <w:tcW w:w="5380" w:type="dxa"/>
          </w:tcPr>
          <w:p w14:paraId="6CA76217" w14:textId="77777777" w:rsidR="00520F05" w:rsidRPr="00BE4780" w:rsidRDefault="00520F05" w:rsidP="00234BD8">
            <w:pPr>
              <w:pStyle w:val="EstiloparrafoAPA"/>
              <w:spacing w:line="360" w:lineRule="auto"/>
              <w:ind w:firstLine="0"/>
              <w:rPr>
                <w:sz w:val="22"/>
                <w:szCs w:val="22"/>
              </w:rPr>
            </w:pPr>
            <w:r w:rsidRPr="00BE4780">
              <w:rPr>
                <w:sz w:val="22"/>
                <w:szCs w:val="22"/>
              </w:rPr>
              <w:t>Se evidencia que en varias ocasiones sucede esta situación ya que como no se cuenta con un sistema de información actualizado el gerente a la hora de realizar las ordenes de pedido a los proveedores no se puede basar en los datos que se encuentran allí. Este debe acudir al jefe de bodega para que sea él quien le diga que referencias están próximas agotarse o agotadas.</w:t>
            </w:r>
          </w:p>
        </w:tc>
      </w:tr>
      <w:tr w:rsidR="00520F05" w:rsidRPr="00BE4780" w14:paraId="58D41F22" w14:textId="77777777" w:rsidTr="00234BD8">
        <w:tc>
          <w:tcPr>
            <w:tcW w:w="2940" w:type="dxa"/>
          </w:tcPr>
          <w:p w14:paraId="5D38D076" w14:textId="77777777" w:rsidR="00520F05" w:rsidRPr="00BE4780" w:rsidRDefault="00520F05" w:rsidP="00234BD8">
            <w:pPr>
              <w:pStyle w:val="EstiloparrafoAPA"/>
              <w:spacing w:line="360" w:lineRule="auto"/>
              <w:ind w:firstLine="0"/>
              <w:rPr>
                <w:sz w:val="22"/>
                <w:szCs w:val="22"/>
              </w:rPr>
            </w:pPr>
            <w:r w:rsidRPr="00BE4780">
              <w:rPr>
                <w:sz w:val="22"/>
                <w:szCs w:val="22"/>
              </w:rPr>
              <w:lastRenderedPageBreak/>
              <w:t>¿Están los productos colocados ordenadamente y con espacio adecuado de almacenamiento?</w:t>
            </w:r>
          </w:p>
        </w:tc>
        <w:tc>
          <w:tcPr>
            <w:tcW w:w="597" w:type="dxa"/>
          </w:tcPr>
          <w:p w14:paraId="67A218B4" w14:textId="77777777" w:rsidR="00520F05" w:rsidRPr="00BE4780" w:rsidRDefault="00520F05" w:rsidP="00234BD8">
            <w:pPr>
              <w:pStyle w:val="EstiloparrafoAPA"/>
              <w:spacing w:line="360" w:lineRule="auto"/>
              <w:ind w:firstLine="0"/>
              <w:rPr>
                <w:sz w:val="22"/>
                <w:szCs w:val="22"/>
              </w:rPr>
            </w:pPr>
            <w:r w:rsidRPr="00BE4780">
              <w:rPr>
                <w:sz w:val="22"/>
                <w:szCs w:val="22"/>
              </w:rPr>
              <w:br/>
            </w:r>
            <w:r w:rsidRPr="00BE4780">
              <w:rPr>
                <w:sz w:val="22"/>
                <w:szCs w:val="22"/>
              </w:rPr>
              <w:br/>
              <w:t xml:space="preserve">   </w:t>
            </w:r>
          </w:p>
        </w:tc>
        <w:tc>
          <w:tcPr>
            <w:tcW w:w="576" w:type="dxa"/>
          </w:tcPr>
          <w:p w14:paraId="509AA96D" w14:textId="77777777" w:rsidR="00520F05" w:rsidRPr="00BE4780" w:rsidRDefault="00520F05" w:rsidP="00234BD8">
            <w:pPr>
              <w:pStyle w:val="EstiloparrafoAPA"/>
              <w:spacing w:line="360" w:lineRule="auto"/>
              <w:ind w:firstLine="0"/>
              <w:rPr>
                <w:sz w:val="22"/>
                <w:szCs w:val="22"/>
              </w:rPr>
            </w:pPr>
            <w:r w:rsidRPr="00BE4780">
              <w:rPr>
                <w:sz w:val="22"/>
                <w:szCs w:val="22"/>
              </w:rPr>
              <w:t>X</w:t>
            </w:r>
          </w:p>
        </w:tc>
        <w:tc>
          <w:tcPr>
            <w:tcW w:w="5380" w:type="dxa"/>
          </w:tcPr>
          <w:p w14:paraId="586293FC" w14:textId="77777777" w:rsidR="00520F05" w:rsidRPr="00BE4780" w:rsidRDefault="00520F05" w:rsidP="00234BD8">
            <w:pPr>
              <w:pStyle w:val="EstiloparrafoAPA"/>
              <w:spacing w:line="360" w:lineRule="auto"/>
              <w:ind w:firstLine="0"/>
              <w:rPr>
                <w:sz w:val="22"/>
                <w:szCs w:val="22"/>
              </w:rPr>
            </w:pPr>
          </w:p>
        </w:tc>
      </w:tr>
      <w:tr w:rsidR="00520F05" w:rsidRPr="00BE4780" w14:paraId="61C20641" w14:textId="77777777" w:rsidTr="00234BD8">
        <w:tc>
          <w:tcPr>
            <w:tcW w:w="2940" w:type="dxa"/>
          </w:tcPr>
          <w:p w14:paraId="5CBB4D77" w14:textId="77777777" w:rsidR="00520F05" w:rsidRPr="00BE4780" w:rsidRDefault="00520F05" w:rsidP="00234BD8">
            <w:pPr>
              <w:pStyle w:val="EstiloparrafoAPA"/>
              <w:spacing w:line="360" w:lineRule="auto"/>
              <w:ind w:firstLine="0"/>
              <w:rPr>
                <w:sz w:val="22"/>
                <w:szCs w:val="22"/>
              </w:rPr>
            </w:pPr>
            <w:r w:rsidRPr="00BE4780">
              <w:rPr>
                <w:sz w:val="22"/>
                <w:szCs w:val="22"/>
              </w:rPr>
              <w:t>¿Los productos son de fácil acceso cuando estos son requeridos?</w:t>
            </w:r>
          </w:p>
        </w:tc>
        <w:tc>
          <w:tcPr>
            <w:tcW w:w="597" w:type="dxa"/>
          </w:tcPr>
          <w:p w14:paraId="1897C093" w14:textId="77777777" w:rsidR="00520F05" w:rsidRPr="00BE4780" w:rsidRDefault="00520F05" w:rsidP="00234BD8">
            <w:pPr>
              <w:pStyle w:val="EstiloparrafoAPA"/>
              <w:spacing w:line="360" w:lineRule="auto"/>
              <w:ind w:firstLine="0"/>
              <w:rPr>
                <w:sz w:val="22"/>
                <w:szCs w:val="22"/>
              </w:rPr>
            </w:pPr>
          </w:p>
        </w:tc>
        <w:tc>
          <w:tcPr>
            <w:tcW w:w="576" w:type="dxa"/>
          </w:tcPr>
          <w:p w14:paraId="10C381ED" w14:textId="77777777" w:rsidR="00520F05" w:rsidRPr="00BE4780" w:rsidRDefault="00520F05" w:rsidP="00234BD8">
            <w:pPr>
              <w:pStyle w:val="EstiloparrafoAPA"/>
              <w:spacing w:line="360" w:lineRule="auto"/>
              <w:ind w:firstLine="0"/>
              <w:rPr>
                <w:sz w:val="22"/>
                <w:szCs w:val="22"/>
              </w:rPr>
            </w:pPr>
            <w:r w:rsidRPr="00BE4780">
              <w:rPr>
                <w:sz w:val="22"/>
                <w:szCs w:val="22"/>
              </w:rPr>
              <w:t xml:space="preserve"> X</w:t>
            </w:r>
          </w:p>
        </w:tc>
        <w:tc>
          <w:tcPr>
            <w:tcW w:w="5380" w:type="dxa"/>
          </w:tcPr>
          <w:p w14:paraId="375C0F41" w14:textId="77777777" w:rsidR="00520F05" w:rsidRPr="00BE4780" w:rsidRDefault="00520F05" w:rsidP="00234BD8">
            <w:pPr>
              <w:pStyle w:val="EstiloparrafoAPA"/>
              <w:spacing w:line="360" w:lineRule="auto"/>
              <w:ind w:firstLine="0"/>
              <w:rPr>
                <w:sz w:val="22"/>
                <w:szCs w:val="22"/>
              </w:rPr>
            </w:pPr>
            <w:r w:rsidRPr="00BE4780">
              <w:rPr>
                <w:sz w:val="22"/>
                <w:szCs w:val="22"/>
              </w:rPr>
              <w:t xml:space="preserve">Se evidencia que en algunos sectores no cuentan con estantería lo que hacen es arrumar sin importar la referencia. A la hora de alistar el pedido se ven obligados a mover cajas para lograr alcanzar la que necesitan </w:t>
            </w:r>
          </w:p>
        </w:tc>
      </w:tr>
      <w:tr w:rsidR="00520F05" w:rsidRPr="00BE4780" w14:paraId="046C9987" w14:textId="77777777" w:rsidTr="00234BD8">
        <w:tc>
          <w:tcPr>
            <w:tcW w:w="2940" w:type="dxa"/>
          </w:tcPr>
          <w:p w14:paraId="6B76DD0D" w14:textId="77777777" w:rsidR="00520F05" w:rsidRPr="00BE4780" w:rsidRDefault="00520F05" w:rsidP="00234BD8">
            <w:pPr>
              <w:pStyle w:val="EstiloparrafoAPA"/>
              <w:spacing w:line="360" w:lineRule="auto"/>
              <w:ind w:firstLine="0"/>
              <w:rPr>
                <w:sz w:val="22"/>
                <w:szCs w:val="22"/>
              </w:rPr>
            </w:pPr>
            <w:r w:rsidRPr="00BE4780">
              <w:rPr>
                <w:sz w:val="22"/>
                <w:szCs w:val="22"/>
              </w:rPr>
              <w:t>¿Están los almacenes cerca del área de recepción y despacho?</w:t>
            </w:r>
          </w:p>
        </w:tc>
        <w:tc>
          <w:tcPr>
            <w:tcW w:w="597" w:type="dxa"/>
          </w:tcPr>
          <w:p w14:paraId="4A0B3C13" w14:textId="77777777" w:rsidR="00520F05" w:rsidRPr="00BE4780" w:rsidRDefault="00520F05" w:rsidP="00234BD8">
            <w:pPr>
              <w:pStyle w:val="EstiloparrafoAPA"/>
              <w:spacing w:line="360" w:lineRule="auto"/>
              <w:ind w:firstLine="0"/>
              <w:rPr>
                <w:sz w:val="22"/>
                <w:szCs w:val="22"/>
              </w:rPr>
            </w:pPr>
            <w:r w:rsidRPr="00BE4780">
              <w:rPr>
                <w:sz w:val="22"/>
                <w:szCs w:val="22"/>
              </w:rPr>
              <w:t xml:space="preserve"> X</w:t>
            </w:r>
          </w:p>
        </w:tc>
        <w:tc>
          <w:tcPr>
            <w:tcW w:w="576" w:type="dxa"/>
          </w:tcPr>
          <w:p w14:paraId="2C0C8496" w14:textId="77777777" w:rsidR="00520F05" w:rsidRPr="00BE4780" w:rsidRDefault="00520F05" w:rsidP="00234BD8">
            <w:pPr>
              <w:pStyle w:val="EstiloparrafoAPA"/>
              <w:spacing w:line="360" w:lineRule="auto"/>
              <w:ind w:firstLine="0"/>
              <w:rPr>
                <w:sz w:val="22"/>
                <w:szCs w:val="22"/>
              </w:rPr>
            </w:pPr>
          </w:p>
        </w:tc>
        <w:tc>
          <w:tcPr>
            <w:tcW w:w="5380" w:type="dxa"/>
          </w:tcPr>
          <w:p w14:paraId="7747469B" w14:textId="77777777" w:rsidR="00520F05" w:rsidRPr="00BE4780" w:rsidRDefault="00520F05" w:rsidP="00234BD8">
            <w:pPr>
              <w:pStyle w:val="EstiloparrafoAPA"/>
              <w:spacing w:line="360" w:lineRule="auto"/>
              <w:ind w:firstLine="0"/>
              <w:rPr>
                <w:sz w:val="22"/>
                <w:szCs w:val="22"/>
              </w:rPr>
            </w:pPr>
            <w:r w:rsidRPr="00BE4780">
              <w:rPr>
                <w:sz w:val="22"/>
                <w:szCs w:val="22"/>
              </w:rPr>
              <w:t xml:space="preserve">Se observa que a pesar de que no cuentan con un diseño de </w:t>
            </w:r>
            <w:proofErr w:type="spellStart"/>
            <w:r w:rsidRPr="00BE4780">
              <w:rPr>
                <w:sz w:val="22"/>
                <w:szCs w:val="22"/>
              </w:rPr>
              <w:t>loyaut</w:t>
            </w:r>
            <w:proofErr w:type="spellEnd"/>
            <w:r w:rsidRPr="00BE4780">
              <w:rPr>
                <w:sz w:val="22"/>
                <w:szCs w:val="22"/>
              </w:rPr>
              <w:t xml:space="preserve">, el área de almacenamiento de productos, se encuentra cerca del área de recepción y despacho. Cabe aclarar que no todos los productos de alta rotación están cerca de la zona de alistamiento. </w:t>
            </w:r>
          </w:p>
        </w:tc>
      </w:tr>
      <w:tr w:rsidR="00520F05" w:rsidRPr="00BE4780" w14:paraId="047ABC5E" w14:textId="77777777" w:rsidTr="00234BD8">
        <w:tc>
          <w:tcPr>
            <w:tcW w:w="2940" w:type="dxa"/>
          </w:tcPr>
          <w:p w14:paraId="554A9533" w14:textId="77777777" w:rsidR="00520F05" w:rsidRPr="00BE4780" w:rsidRDefault="00520F05" w:rsidP="00234BD8">
            <w:pPr>
              <w:pStyle w:val="EstiloparrafoAPA"/>
              <w:spacing w:line="360" w:lineRule="auto"/>
              <w:ind w:firstLine="0"/>
              <w:rPr>
                <w:sz w:val="22"/>
                <w:szCs w:val="22"/>
              </w:rPr>
            </w:pPr>
            <w:r w:rsidRPr="00BE4780">
              <w:rPr>
                <w:sz w:val="22"/>
                <w:szCs w:val="22"/>
              </w:rPr>
              <w:t>¿Puede decirse que en el almacén hay lugar para todo y todo está en su lugar?</w:t>
            </w:r>
          </w:p>
        </w:tc>
        <w:tc>
          <w:tcPr>
            <w:tcW w:w="597" w:type="dxa"/>
          </w:tcPr>
          <w:p w14:paraId="294AB878" w14:textId="77777777" w:rsidR="00520F05" w:rsidRPr="00BE4780" w:rsidRDefault="00520F05" w:rsidP="00234BD8">
            <w:pPr>
              <w:pStyle w:val="EstiloparrafoAPA"/>
              <w:spacing w:line="360" w:lineRule="auto"/>
              <w:ind w:firstLine="0"/>
              <w:rPr>
                <w:sz w:val="22"/>
                <w:szCs w:val="22"/>
              </w:rPr>
            </w:pPr>
          </w:p>
        </w:tc>
        <w:tc>
          <w:tcPr>
            <w:tcW w:w="576" w:type="dxa"/>
          </w:tcPr>
          <w:p w14:paraId="32939F7F" w14:textId="77777777" w:rsidR="00520F05" w:rsidRPr="00BE4780" w:rsidRDefault="00520F05" w:rsidP="00234BD8">
            <w:pPr>
              <w:pStyle w:val="EstiloparrafoAPA"/>
              <w:spacing w:line="360" w:lineRule="auto"/>
              <w:ind w:firstLine="0"/>
              <w:rPr>
                <w:sz w:val="22"/>
                <w:szCs w:val="22"/>
              </w:rPr>
            </w:pPr>
            <w:r w:rsidRPr="00BE4780">
              <w:rPr>
                <w:sz w:val="22"/>
                <w:szCs w:val="22"/>
              </w:rPr>
              <w:t xml:space="preserve">  X</w:t>
            </w:r>
          </w:p>
        </w:tc>
        <w:tc>
          <w:tcPr>
            <w:tcW w:w="5380" w:type="dxa"/>
          </w:tcPr>
          <w:p w14:paraId="645AA50C" w14:textId="77777777" w:rsidR="00520F05" w:rsidRPr="00BE4780" w:rsidRDefault="00520F05" w:rsidP="00234BD8">
            <w:pPr>
              <w:pStyle w:val="EstiloparrafoAPA"/>
              <w:spacing w:line="360" w:lineRule="auto"/>
              <w:ind w:firstLine="0"/>
              <w:rPr>
                <w:sz w:val="22"/>
                <w:szCs w:val="22"/>
              </w:rPr>
            </w:pPr>
            <w:r w:rsidRPr="00BE4780">
              <w:rPr>
                <w:sz w:val="22"/>
                <w:szCs w:val="22"/>
              </w:rPr>
              <w:t>Los tres pisos que se encuentran en la bodega no están organizados y la mercancía se encuentra en desorden.</w:t>
            </w:r>
          </w:p>
        </w:tc>
      </w:tr>
      <w:tr w:rsidR="00520F05" w:rsidRPr="00BE4780" w14:paraId="63A4D90A" w14:textId="77777777" w:rsidTr="00234BD8">
        <w:tc>
          <w:tcPr>
            <w:tcW w:w="2940" w:type="dxa"/>
          </w:tcPr>
          <w:p w14:paraId="7399110D" w14:textId="77777777" w:rsidR="00520F05" w:rsidRPr="00BE4780" w:rsidRDefault="00520F05" w:rsidP="00234BD8">
            <w:pPr>
              <w:pStyle w:val="EstiloparrafoAPA"/>
              <w:spacing w:line="360" w:lineRule="auto"/>
              <w:ind w:firstLine="0"/>
              <w:rPr>
                <w:sz w:val="22"/>
                <w:szCs w:val="22"/>
              </w:rPr>
            </w:pPr>
            <w:r w:rsidRPr="00BE4780">
              <w:rPr>
                <w:sz w:val="22"/>
                <w:szCs w:val="22"/>
              </w:rPr>
              <w:t>¿Es adecuada la iluminación en los almacenes?</w:t>
            </w:r>
          </w:p>
        </w:tc>
        <w:tc>
          <w:tcPr>
            <w:tcW w:w="597" w:type="dxa"/>
          </w:tcPr>
          <w:p w14:paraId="523014AF" w14:textId="77777777" w:rsidR="00520F05" w:rsidRPr="00BE4780" w:rsidRDefault="00520F05" w:rsidP="00234BD8">
            <w:pPr>
              <w:pStyle w:val="EstiloparrafoAPA"/>
              <w:spacing w:line="360" w:lineRule="auto"/>
              <w:ind w:firstLine="0"/>
              <w:rPr>
                <w:sz w:val="22"/>
                <w:szCs w:val="22"/>
              </w:rPr>
            </w:pPr>
          </w:p>
          <w:p w14:paraId="19966C3F" w14:textId="77777777" w:rsidR="00520F05" w:rsidRPr="00BE4780" w:rsidRDefault="00520F05" w:rsidP="00234BD8">
            <w:pPr>
              <w:pStyle w:val="EstiloparrafoAPA"/>
              <w:spacing w:line="360" w:lineRule="auto"/>
              <w:ind w:firstLine="0"/>
              <w:rPr>
                <w:sz w:val="22"/>
                <w:szCs w:val="22"/>
              </w:rPr>
            </w:pPr>
            <w:r w:rsidRPr="00BE4780">
              <w:rPr>
                <w:sz w:val="22"/>
                <w:szCs w:val="22"/>
              </w:rPr>
              <w:t xml:space="preserve">  </w:t>
            </w:r>
          </w:p>
        </w:tc>
        <w:tc>
          <w:tcPr>
            <w:tcW w:w="576" w:type="dxa"/>
          </w:tcPr>
          <w:p w14:paraId="3AC36B3A" w14:textId="77777777" w:rsidR="00520F05" w:rsidRPr="00BE4780" w:rsidRDefault="00520F05" w:rsidP="00234BD8">
            <w:pPr>
              <w:pStyle w:val="EstiloparrafoAPA"/>
              <w:spacing w:line="360" w:lineRule="auto"/>
              <w:ind w:firstLine="0"/>
              <w:rPr>
                <w:sz w:val="22"/>
                <w:szCs w:val="22"/>
              </w:rPr>
            </w:pPr>
            <w:r w:rsidRPr="00BE4780">
              <w:rPr>
                <w:sz w:val="22"/>
                <w:szCs w:val="22"/>
              </w:rPr>
              <w:t>X</w:t>
            </w:r>
          </w:p>
        </w:tc>
        <w:tc>
          <w:tcPr>
            <w:tcW w:w="5380" w:type="dxa"/>
          </w:tcPr>
          <w:p w14:paraId="75F56EB4" w14:textId="77777777" w:rsidR="00520F05" w:rsidRPr="00BE4780" w:rsidRDefault="00520F05" w:rsidP="00234BD8">
            <w:pPr>
              <w:pStyle w:val="EstiloparrafoAPA"/>
              <w:spacing w:line="360" w:lineRule="auto"/>
              <w:ind w:firstLine="0"/>
              <w:rPr>
                <w:sz w:val="22"/>
                <w:szCs w:val="22"/>
              </w:rPr>
            </w:pPr>
            <w:r w:rsidRPr="00BE4780">
              <w:rPr>
                <w:sz w:val="22"/>
                <w:szCs w:val="22"/>
              </w:rPr>
              <w:t xml:space="preserve">Actualmente la empresa cuenta con sensores de movimiento para la luz, en algunos sectores ya están dañado y por lo tanto no encienden y les toca a los trabajadores usar la linterna del celular </w:t>
            </w:r>
          </w:p>
        </w:tc>
      </w:tr>
      <w:tr w:rsidR="00520F05" w:rsidRPr="00BE4780" w14:paraId="1B5668A0" w14:textId="77777777" w:rsidTr="00234BD8">
        <w:tc>
          <w:tcPr>
            <w:tcW w:w="2940" w:type="dxa"/>
          </w:tcPr>
          <w:p w14:paraId="462732F8" w14:textId="77777777" w:rsidR="00520F05" w:rsidRPr="00BE4780" w:rsidRDefault="00520F05" w:rsidP="00234BD8">
            <w:pPr>
              <w:pStyle w:val="EstiloparrafoAPA"/>
              <w:spacing w:line="360" w:lineRule="auto"/>
              <w:ind w:firstLine="0"/>
              <w:rPr>
                <w:sz w:val="22"/>
                <w:szCs w:val="22"/>
              </w:rPr>
            </w:pPr>
            <w:r w:rsidRPr="00BE4780">
              <w:rPr>
                <w:sz w:val="22"/>
                <w:szCs w:val="22"/>
              </w:rPr>
              <w:t>¿Es adecuado el espacio disponible en el área del almacén?</w:t>
            </w:r>
          </w:p>
        </w:tc>
        <w:tc>
          <w:tcPr>
            <w:tcW w:w="597" w:type="dxa"/>
          </w:tcPr>
          <w:p w14:paraId="68DB21DE" w14:textId="77777777" w:rsidR="00520F05" w:rsidRPr="00BE4780" w:rsidRDefault="00520F05" w:rsidP="00234BD8">
            <w:pPr>
              <w:pStyle w:val="EstiloparrafoAPA"/>
              <w:spacing w:line="360" w:lineRule="auto"/>
              <w:ind w:firstLine="0"/>
              <w:rPr>
                <w:sz w:val="22"/>
                <w:szCs w:val="22"/>
              </w:rPr>
            </w:pPr>
            <w:r w:rsidRPr="00BE4780">
              <w:rPr>
                <w:sz w:val="22"/>
                <w:szCs w:val="22"/>
              </w:rPr>
              <w:t xml:space="preserve">  X</w:t>
            </w:r>
          </w:p>
        </w:tc>
        <w:tc>
          <w:tcPr>
            <w:tcW w:w="576" w:type="dxa"/>
          </w:tcPr>
          <w:p w14:paraId="39AF3051" w14:textId="77777777" w:rsidR="00520F05" w:rsidRPr="00BE4780" w:rsidRDefault="00520F05" w:rsidP="00234BD8">
            <w:pPr>
              <w:pStyle w:val="EstiloparrafoAPA"/>
              <w:spacing w:line="360" w:lineRule="auto"/>
              <w:ind w:firstLine="0"/>
              <w:rPr>
                <w:sz w:val="22"/>
                <w:szCs w:val="22"/>
              </w:rPr>
            </w:pPr>
          </w:p>
        </w:tc>
        <w:tc>
          <w:tcPr>
            <w:tcW w:w="5380" w:type="dxa"/>
          </w:tcPr>
          <w:p w14:paraId="10DD7822" w14:textId="77777777" w:rsidR="00520F05" w:rsidRPr="00BE4780" w:rsidRDefault="00520F05" w:rsidP="00234BD8">
            <w:pPr>
              <w:pStyle w:val="EstiloparrafoAPA"/>
              <w:spacing w:line="360" w:lineRule="auto"/>
              <w:ind w:firstLine="0"/>
              <w:rPr>
                <w:sz w:val="22"/>
                <w:szCs w:val="22"/>
              </w:rPr>
            </w:pPr>
          </w:p>
        </w:tc>
      </w:tr>
      <w:tr w:rsidR="00520F05" w:rsidRPr="00BE4780" w14:paraId="654ECA48" w14:textId="77777777" w:rsidTr="00234BD8">
        <w:tc>
          <w:tcPr>
            <w:tcW w:w="2940" w:type="dxa"/>
          </w:tcPr>
          <w:p w14:paraId="5CF88569" w14:textId="77777777" w:rsidR="00520F05" w:rsidRPr="00BE4780" w:rsidRDefault="00520F05" w:rsidP="00234BD8">
            <w:pPr>
              <w:pStyle w:val="EstiloparrafoAPA"/>
              <w:spacing w:line="360" w:lineRule="auto"/>
              <w:ind w:firstLine="0"/>
              <w:rPr>
                <w:sz w:val="22"/>
                <w:szCs w:val="22"/>
              </w:rPr>
            </w:pPr>
            <w:r w:rsidRPr="00BE4780">
              <w:rPr>
                <w:sz w:val="22"/>
                <w:szCs w:val="22"/>
              </w:rPr>
              <w:t>¿Están los productos asignados a localidades o espacios específicos?</w:t>
            </w:r>
          </w:p>
        </w:tc>
        <w:tc>
          <w:tcPr>
            <w:tcW w:w="597" w:type="dxa"/>
          </w:tcPr>
          <w:p w14:paraId="4522EB54" w14:textId="77777777" w:rsidR="00520F05" w:rsidRPr="00BE4780" w:rsidRDefault="00520F05" w:rsidP="00234BD8">
            <w:pPr>
              <w:pStyle w:val="EstiloparrafoAPA"/>
              <w:spacing w:line="360" w:lineRule="auto"/>
              <w:ind w:firstLine="0"/>
              <w:rPr>
                <w:sz w:val="22"/>
                <w:szCs w:val="22"/>
              </w:rPr>
            </w:pPr>
            <w:r w:rsidRPr="00BE4780">
              <w:rPr>
                <w:sz w:val="22"/>
                <w:szCs w:val="22"/>
              </w:rPr>
              <w:br/>
              <w:t xml:space="preserve">  </w:t>
            </w:r>
          </w:p>
        </w:tc>
        <w:tc>
          <w:tcPr>
            <w:tcW w:w="576" w:type="dxa"/>
          </w:tcPr>
          <w:p w14:paraId="67AADBB7" w14:textId="77777777" w:rsidR="00520F05" w:rsidRPr="00BE4780" w:rsidRDefault="00520F05" w:rsidP="00234BD8">
            <w:pPr>
              <w:pStyle w:val="EstiloparrafoAPA"/>
              <w:spacing w:line="360" w:lineRule="auto"/>
              <w:ind w:firstLine="0"/>
              <w:rPr>
                <w:sz w:val="22"/>
                <w:szCs w:val="22"/>
              </w:rPr>
            </w:pPr>
            <w:r w:rsidRPr="00BE4780">
              <w:rPr>
                <w:sz w:val="22"/>
                <w:szCs w:val="22"/>
              </w:rPr>
              <w:t>X</w:t>
            </w:r>
          </w:p>
        </w:tc>
        <w:tc>
          <w:tcPr>
            <w:tcW w:w="5380" w:type="dxa"/>
          </w:tcPr>
          <w:p w14:paraId="20BBF265" w14:textId="77777777" w:rsidR="00520F05" w:rsidRPr="00BE4780" w:rsidRDefault="00520F05" w:rsidP="00234BD8">
            <w:pPr>
              <w:pStyle w:val="EstiloparrafoAPA"/>
              <w:spacing w:line="360" w:lineRule="auto"/>
              <w:ind w:firstLine="0"/>
              <w:rPr>
                <w:sz w:val="22"/>
                <w:szCs w:val="22"/>
              </w:rPr>
            </w:pPr>
            <w:r w:rsidRPr="00BE4780">
              <w:rPr>
                <w:sz w:val="22"/>
                <w:szCs w:val="22"/>
              </w:rPr>
              <w:t>No, ya que a medida que va llegando productos se van ubicando en donde haya espacio por lo tanto no están asignados los espacios</w:t>
            </w:r>
          </w:p>
        </w:tc>
      </w:tr>
    </w:tbl>
    <w:p w14:paraId="515883D1" w14:textId="77777777" w:rsidR="00520F05" w:rsidRDefault="00520F05" w:rsidP="00E045BB">
      <w:pPr>
        <w:ind w:firstLine="0"/>
      </w:pPr>
    </w:p>
    <w:sectPr w:rsidR="00520F0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F05"/>
    <w:rsid w:val="00520F05"/>
    <w:rsid w:val="005D4F6E"/>
    <w:rsid w:val="00631AEF"/>
    <w:rsid w:val="00B34484"/>
    <w:rsid w:val="00E045B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02512"/>
  <w15:chartTrackingRefBased/>
  <w15:docId w15:val="{6EC11933-697A-4B53-BF88-6A1DB9E3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F05"/>
    <w:pPr>
      <w:spacing w:after="0" w:line="480" w:lineRule="auto"/>
      <w:ind w:firstLine="720"/>
      <w:jc w:val="both"/>
    </w:pPr>
    <w:rPr>
      <w:rFonts w:ascii="Times New Roman" w:eastAsia="Calibri" w:hAnsi="Times New Roman" w:cs="Times New Roman"/>
      <w:kern w:val="0"/>
      <w:sz w:val="24"/>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520F05"/>
    <w:pPr>
      <w:spacing w:after="0" w:line="240" w:lineRule="auto"/>
    </w:pPr>
    <w:rPr>
      <w:rFonts w:ascii="Times New Roman" w:eastAsia="Calibri"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parrafoAPA">
    <w:name w:val="Estilo parrafo APA"/>
    <w:basedOn w:val="Normal"/>
    <w:link w:val="EstiloparrafoAPACar"/>
    <w:qFormat/>
    <w:rsid w:val="00520F05"/>
    <w:rPr>
      <w:rFonts w:eastAsia="Arial"/>
      <w:color w:val="000000" w:themeColor="text1"/>
      <w:szCs w:val="24"/>
    </w:rPr>
  </w:style>
  <w:style w:type="character" w:customStyle="1" w:styleId="EstiloparrafoAPACar">
    <w:name w:val="Estilo parrafo APA Car"/>
    <w:basedOn w:val="Fuentedeprrafopredeter"/>
    <w:link w:val="EstiloparrafoAPA"/>
    <w:rsid w:val="00520F05"/>
    <w:rPr>
      <w:rFonts w:ascii="Times New Roman" w:eastAsia="Arial" w:hAnsi="Times New Roman" w:cs="Times New Roman"/>
      <w:color w:val="000000" w:themeColor="text1"/>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492</Words>
  <Characters>2707</Characters>
  <Application>Microsoft Office Word</Application>
  <DocSecurity>0</DocSecurity>
  <Lines>22</Lines>
  <Paragraphs>6</Paragraphs>
  <ScaleCrop>false</ScaleCrop>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Profesional de proyectos</cp:lastModifiedBy>
  <cp:revision>3</cp:revision>
  <dcterms:created xsi:type="dcterms:W3CDTF">2023-09-24T16:52:00Z</dcterms:created>
  <dcterms:modified xsi:type="dcterms:W3CDTF">2023-11-12T23:32:00Z</dcterms:modified>
</cp:coreProperties>
</file>